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F9" w:rsidRPr="006277F9" w:rsidRDefault="006277F9" w:rsidP="006277F9">
      <w:pPr>
        <w:shd w:val="clear" w:color="auto" w:fill="FFFFFF"/>
        <w:spacing w:after="240"/>
        <w:jc w:val="center"/>
        <w:rPr>
          <w:rFonts w:eastAsia="Times New Roman" w:cs="Arial"/>
        </w:rPr>
      </w:pPr>
      <w:r w:rsidRPr="006277F9">
        <w:rPr>
          <w:rFonts w:eastAsia="Times New Roman" w:cs="Arial"/>
        </w:rPr>
        <w:t>Transcript for Interview with Ahron Bregman</w:t>
      </w:r>
      <w:r w:rsidRPr="006277F9">
        <w:rPr>
          <w:rFonts w:eastAsia="Times New Roman" w:cs="Arial"/>
        </w:rPr>
        <w:br/>
      </w:r>
    </w:p>
    <w:p w:rsidR="006277F9" w:rsidRPr="006277F9" w:rsidRDefault="006277F9" w:rsidP="006277F9">
      <w:pPr>
        <w:shd w:val="clear" w:color="auto" w:fill="FFFFFF"/>
        <w:spacing w:after="240"/>
        <w:rPr>
          <w:rFonts w:eastAsia="Times New Roman" w:cs="Arial"/>
        </w:rPr>
      </w:pPr>
      <w:r w:rsidRPr="006277F9">
        <w:rPr>
          <w:rFonts w:eastAsia="Times New Roman" w:cs="Arial"/>
          <w:b/>
        </w:rPr>
        <w:t>Interviewer:</w:t>
      </w:r>
      <w:r w:rsidRPr="006277F9">
        <w:rPr>
          <w:rFonts w:eastAsia="Times New Roman" w:cs="Arial"/>
        </w:rPr>
        <w:t xml:space="preserve"> What was the Knesset's reaction to the Camp David Accords (1978) as</w:t>
      </w:r>
      <w:r>
        <w:rPr>
          <w:rFonts w:eastAsia="Times New Roman" w:cs="Arial"/>
        </w:rPr>
        <w:t xml:space="preserve"> it debated its ratification? </w:t>
      </w:r>
      <w:bookmarkStart w:id="0" w:name="_GoBack"/>
      <w:bookmarkEnd w:id="0"/>
    </w:p>
    <w:p w:rsidR="006277F9" w:rsidRPr="006277F9" w:rsidRDefault="006277F9" w:rsidP="006277F9">
      <w:pPr>
        <w:shd w:val="clear" w:color="auto" w:fill="FFFFFF"/>
        <w:spacing w:after="0" w:line="240" w:lineRule="auto"/>
        <w:rPr>
          <w:rFonts w:eastAsia="Times New Roman" w:cs="Arial"/>
        </w:rPr>
      </w:pPr>
      <w:r w:rsidRPr="006277F9">
        <w:rPr>
          <w:rFonts w:eastAsia="Times New Roman" w:cs="Arial"/>
          <w:b/>
        </w:rPr>
        <w:t>Ahron Bregman:</w:t>
      </w:r>
      <w:r w:rsidRPr="006277F9">
        <w:rPr>
          <w:rFonts w:eastAsia="Times New Roman" w:cs="Arial"/>
        </w:rPr>
        <w:t xml:space="preserve"> The Knesset's reaction to the Camp David Accords was a typical Israeli response to such matters: a fierce debate. But the bottom line is that when the moment came to vote for or against the Accords, the vast majority of Knesset members raised their hands in favour, including for the removal of Jewish settlements. We should remember that at Camp David the prime minister flatly refused to agree to remove the Sinai settlements and it was decided there to leave the matter for the Knesset to decide. And now it voted for the removal of the villages which was a most important precedent. </w:t>
      </w:r>
      <w:r w:rsidRPr="006277F9">
        <w:rPr>
          <w:rFonts w:eastAsia="Times New Roman" w:cs="Arial"/>
        </w:rPr>
        <w:br/>
      </w:r>
    </w:p>
    <w:p w:rsidR="006277F9" w:rsidRPr="006277F9" w:rsidRDefault="006277F9" w:rsidP="006277F9">
      <w:pPr>
        <w:shd w:val="clear" w:color="auto" w:fill="FFFFFF"/>
        <w:spacing w:after="0" w:line="240" w:lineRule="auto"/>
        <w:rPr>
          <w:rFonts w:eastAsia="Times New Roman" w:cs="Arial"/>
        </w:rPr>
      </w:pPr>
      <w:r w:rsidRPr="006277F9">
        <w:rPr>
          <w:rFonts w:eastAsia="Times New Roman" w:cs="Arial"/>
          <w:b/>
        </w:rPr>
        <w:t xml:space="preserve">Interviewer: </w:t>
      </w:r>
      <w:r w:rsidRPr="006277F9">
        <w:rPr>
          <w:rFonts w:eastAsia="Times New Roman" w:cs="Arial"/>
        </w:rPr>
        <w:t>The Camp David Accords clearly had negative repercussions on Sadat's presidency. Were there any negative consequences for Menachem Begin's administration also?</w:t>
      </w:r>
    </w:p>
    <w:p w:rsidR="006277F9" w:rsidRPr="006277F9" w:rsidRDefault="006277F9" w:rsidP="006277F9">
      <w:pPr>
        <w:shd w:val="clear" w:color="auto" w:fill="FFFFFF"/>
        <w:spacing w:after="0" w:line="240" w:lineRule="auto"/>
        <w:rPr>
          <w:rFonts w:eastAsia="Times New Roman" w:cs="Arial"/>
        </w:rPr>
      </w:pPr>
    </w:p>
    <w:p w:rsidR="006277F9" w:rsidRPr="006277F9" w:rsidRDefault="006277F9" w:rsidP="006277F9">
      <w:pPr>
        <w:shd w:val="clear" w:color="auto" w:fill="FFFFFF"/>
        <w:spacing w:after="0" w:line="240" w:lineRule="auto"/>
        <w:rPr>
          <w:rFonts w:eastAsia="Times New Roman" w:cs="Arial"/>
        </w:rPr>
      </w:pPr>
      <w:r w:rsidRPr="006277F9">
        <w:rPr>
          <w:rFonts w:eastAsia="Times New Roman" w:cs="Arial"/>
          <w:b/>
        </w:rPr>
        <w:t>Bregman:</w:t>
      </w:r>
      <w:r>
        <w:rPr>
          <w:rFonts w:eastAsia="Times New Roman" w:cs="Arial"/>
        </w:rPr>
        <w:t xml:space="preserve"> For the Begin government, the Camp David Accords were—and are still regarded—as a </w:t>
      </w:r>
      <w:r w:rsidRPr="006277F9">
        <w:rPr>
          <w:rFonts w:eastAsia="Times New Roman" w:cs="Arial"/>
        </w:rPr>
        <w:t>major achievement. Begin</w:t>
      </w:r>
      <w:r>
        <w:rPr>
          <w:rFonts w:eastAsia="Times New Roman" w:cs="Arial"/>
        </w:rPr>
        <w:t>,</w:t>
      </w:r>
      <w:r w:rsidRPr="006277F9">
        <w:rPr>
          <w:rFonts w:eastAsia="Times New Roman" w:cs="Arial"/>
        </w:rPr>
        <w:t xml:space="preserve"> who during his many years in opposition insisted on no withdrawals from lands occupied in 1967</w:t>
      </w:r>
      <w:r>
        <w:rPr>
          <w:rFonts w:eastAsia="Times New Roman" w:cs="Arial"/>
        </w:rPr>
        <w:t>,</w:t>
      </w:r>
      <w:r w:rsidRPr="006277F9">
        <w:rPr>
          <w:rFonts w:eastAsia="Times New Roman" w:cs="Arial"/>
        </w:rPr>
        <w:t xml:space="preserve"> became the first Israeli prime minister to sign a peace treaty with an Arab country and withdraw from occupied lands. </w:t>
      </w:r>
    </w:p>
    <w:p w:rsidR="006277F9" w:rsidRPr="006277F9" w:rsidRDefault="006277F9" w:rsidP="006277F9">
      <w:pPr>
        <w:shd w:val="clear" w:color="auto" w:fill="FFFFFF"/>
        <w:spacing w:after="0" w:line="240" w:lineRule="auto"/>
        <w:rPr>
          <w:rFonts w:eastAsia="Times New Roman" w:cs="Arial"/>
        </w:rPr>
      </w:pPr>
    </w:p>
    <w:p w:rsidR="006277F9" w:rsidRPr="006277F9" w:rsidRDefault="006277F9" w:rsidP="006277F9">
      <w:pPr>
        <w:shd w:val="clear" w:color="auto" w:fill="FFFFFF"/>
        <w:spacing w:after="0" w:line="240" w:lineRule="auto"/>
        <w:rPr>
          <w:rFonts w:eastAsia="Times New Roman" w:cs="Arial"/>
        </w:rPr>
      </w:pPr>
      <w:r w:rsidRPr="006277F9">
        <w:rPr>
          <w:rFonts w:eastAsia="Times New Roman" w:cs="Arial"/>
          <w:b/>
        </w:rPr>
        <w:t>Interviewer:</w:t>
      </w:r>
      <w:r w:rsidRPr="006277F9">
        <w:rPr>
          <w:rFonts w:eastAsia="Times New Roman" w:cs="Arial"/>
        </w:rPr>
        <w:t xml:space="preserve"> How do Israelis currently view the Camp David Accords?</w:t>
      </w:r>
    </w:p>
    <w:p w:rsidR="006277F9" w:rsidRPr="006277F9" w:rsidRDefault="006277F9" w:rsidP="006277F9">
      <w:pPr>
        <w:shd w:val="clear" w:color="auto" w:fill="FFFFFF"/>
        <w:spacing w:after="0" w:line="240" w:lineRule="auto"/>
        <w:rPr>
          <w:rFonts w:eastAsia="Times New Roman" w:cs="Arial"/>
        </w:rPr>
      </w:pPr>
    </w:p>
    <w:p w:rsidR="006277F9" w:rsidRPr="006277F9" w:rsidRDefault="006277F9" w:rsidP="006277F9">
      <w:pPr>
        <w:shd w:val="clear" w:color="auto" w:fill="FFFFFF"/>
        <w:spacing w:after="0" w:line="240" w:lineRule="auto"/>
        <w:rPr>
          <w:rFonts w:eastAsia="Times New Roman" w:cs="Arial"/>
        </w:rPr>
      </w:pPr>
      <w:r w:rsidRPr="006277F9">
        <w:rPr>
          <w:rFonts w:eastAsia="Times New Roman" w:cs="Arial"/>
          <w:b/>
        </w:rPr>
        <w:t>Bregman:</w:t>
      </w:r>
      <w:r w:rsidRPr="006277F9">
        <w:rPr>
          <w:rFonts w:eastAsia="Times New Roman" w:cs="Arial"/>
        </w:rPr>
        <w:t xml:space="preserve"> Overall, Israelis still regard the Camp David </w:t>
      </w:r>
      <w:r>
        <w:rPr>
          <w:rFonts w:eastAsia="Times New Roman" w:cs="Arial"/>
        </w:rPr>
        <w:t>A</w:t>
      </w:r>
      <w:r w:rsidRPr="006277F9">
        <w:rPr>
          <w:rFonts w:eastAsia="Times New Roman" w:cs="Arial"/>
        </w:rPr>
        <w:t>ccords and the 1979 peace treaty with Egypt that followed the Accords as a major achievemen</w:t>
      </w:r>
      <w:r>
        <w:rPr>
          <w:rFonts w:eastAsia="Times New Roman" w:cs="Arial"/>
        </w:rPr>
        <w:t xml:space="preserve">t. True, it is a "cold" peace – there’s </w:t>
      </w:r>
      <w:r w:rsidRPr="006277F9">
        <w:rPr>
          <w:rFonts w:eastAsia="Times New Roman" w:cs="Arial"/>
        </w:rPr>
        <w:t>hardly any trade and commerce</w:t>
      </w:r>
      <w:r>
        <w:rPr>
          <w:rFonts w:eastAsia="Times New Roman" w:cs="Arial"/>
        </w:rPr>
        <w:t>, no tourism—but at</w:t>
      </w:r>
      <w:r w:rsidRPr="006277F9">
        <w:rPr>
          <w:rFonts w:eastAsia="Times New Roman" w:cs="Arial"/>
        </w:rPr>
        <w:t xml:space="preserve"> least Israelis and Egyptians do not shoot at each other as they used to do for many years and the Israeli-Egyptian border has been quiet for many many years now. I strongly believe that the treaty will even survive the current Arab Spring and the calls, particularly in Egypt, to amend it. </w:t>
      </w:r>
    </w:p>
    <w:p w:rsidR="006277F9" w:rsidRPr="006277F9" w:rsidRDefault="006277F9"/>
    <w:sectPr w:rsidR="006277F9" w:rsidRPr="00627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F9"/>
    <w:rsid w:val="006277F9"/>
    <w:rsid w:val="00801EDC"/>
    <w:rsid w:val="00E5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58740">
      <w:bodyDiv w:val="1"/>
      <w:marLeft w:val="0"/>
      <w:marRight w:val="0"/>
      <w:marTop w:val="0"/>
      <w:marBottom w:val="0"/>
      <w:divBdr>
        <w:top w:val="none" w:sz="0" w:space="0" w:color="auto"/>
        <w:left w:val="none" w:sz="0" w:space="0" w:color="auto"/>
        <w:bottom w:val="none" w:sz="0" w:space="0" w:color="auto"/>
        <w:right w:val="none" w:sz="0" w:space="0" w:color="auto"/>
      </w:divBdr>
      <w:divsChild>
        <w:div w:id="250820159">
          <w:marLeft w:val="0"/>
          <w:marRight w:val="0"/>
          <w:marTop w:val="0"/>
          <w:marBottom w:val="0"/>
          <w:divBdr>
            <w:top w:val="none" w:sz="0" w:space="0" w:color="auto"/>
            <w:left w:val="none" w:sz="0" w:space="0" w:color="auto"/>
            <w:bottom w:val="none" w:sz="0" w:space="0" w:color="auto"/>
            <w:right w:val="none" w:sz="0" w:space="0" w:color="auto"/>
          </w:divBdr>
        </w:div>
        <w:div w:id="728922402">
          <w:marLeft w:val="0"/>
          <w:marRight w:val="0"/>
          <w:marTop w:val="0"/>
          <w:marBottom w:val="0"/>
          <w:divBdr>
            <w:top w:val="none" w:sz="0" w:space="0" w:color="auto"/>
            <w:left w:val="none" w:sz="0" w:space="0" w:color="auto"/>
            <w:bottom w:val="none" w:sz="0" w:space="0" w:color="auto"/>
            <w:right w:val="none" w:sz="0" w:space="0" w:color="auto"/>
          </w:divBdr>
        </w:div>
        <w:div w:id="680427343">
          <w:marLeft w:val="0"/>
          <w:marRight w:val="0"/>
          <w:marTop w:val="0"/>
          <w:marBottom w:val="0"/>
          <w:divBdr>
            <w:top w:val="none" w:sz="0" w:space="0" w:color="auto"/>
            <w:left w:val="none" w:sz="0" w:space="0" w:color="auto"/>
            <w:bottom w:val="none" w:sz="0" w:space="0" w:color="auto"/>
            <w:right w:val="none" w:sz="0" w:space="0" w:color="auto"/>
          </w:divBdr>
        </w:div>
        <w:div w:id="746616948">
          <w:marLeft w:val="0"/>
          <w:marRight w:val="0"/>
          <w:marTop w:val="0"/>
          <w:marBottom w:val="0"/>
          <w:divBdr>
            <w:top w:val="none" w:sz="0" w:space="0" w:color="auto"/>
            <w:left w:val="none" w:sz="0" w:space="0" w:color="auto"/>
            <w:bottom w:val="none" w:sz="0" w:space="0" w:color="auto"/>
            <w:right w:val="none" w:sz="0" w:space="0" w:color="auto"/>
          </w:divBdr>
        </w:div>
      </w:divsChild>
    </w:div>
    <w:div w:id="2142916869">
      <w:bodyDiv w:val="1"/>
      <w:marLeft w:val="0"/>
      <w:marRight w:val="0"/>
      <w:marTop w:val="0"/>
      <w:marBottom w:val="0"/>
      <w:divBdr>
        <w:top w:val="none" w:sz="0" w:space="0" w:color="auto"/>
        <w:left w:val="none" w:sz="0" w:space="0" w:color="auto"/>
        <w:bottom w:val="none" w:sz="0" w:space="0" w:color="auto"/>
        <w:right w:val="none" w:sz="0" w:space="0" w:color="auto"/>
      </w:divBdr>
      <w:divsChild>
        <w:div w:id="863862202">
          <w:marLeft w:val="0"/>
          <w:marRight w:val="0"/>
          <w:marTop w:val="0"/>
          <w:marBottom w:val="0"/>
          <w:divBdr>
            <w:top w:val="none" w:sz="0" w:space="0" w:color="auto"/>
            <w:left w:val="none" w:sz="0" w:space="0" w:color="auto"/>
            <w:bottom w:val="none" w:sz="0" w:space="0" w:color="auto"/>
            <w:right w:val="none" w:sz="0" w:space="0" w:color="auto"/>
          </w:divBdr>
        </w:div>
        <w:div w:id="1707827158">
          <w:marLeft w:val="0"/>
          <w:marRight w:val="0"/>
          <w:marTop w:val="0"/>
          <w:marBottom w:val="0"/>
          <w:divBdr>
            <w:top w:val="none" w:sz="0" w:space="0" w:color="auto"/>
            <w:left w:val="none" w:sz="0" w:space="0" w:color="auto"/>
            <w:bottom w:val="none" w:sz="0" w:space="0" w:color="auto"/>
            <w:right w:val="none" w:sz="0" w:space="0" w:color="auto"/>
          </w:divBdr>
        </w:div>
        <w:div w:id="823087576">
          <w:marLeft w:val="0"/>
          <w:marRight w:val="0"/>
          <w:marTop w:val="0"/>
          <w:marBottom w:val="0"/>
          <w:divBdr>
            <w:top w:val="none" w:sz="0" w:space="0" w:color="auto"/>
            <w:left w:val="none" w:sz="0" w:space="0" w:color="auto"/>
            <w:bottom w:val="none" w:sz="0" w:space="0" w:color="auto"/>
            <w:right w:val="none" w:sz="0" w:space="0" w:color="auto"/>
          </w:divBdr>
        </w:div>
        <w:div w:id="179093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1586</Characters>
  <Application>Microsoft Office Word</Application>
  <DocSecurity>0</DocSecurity>
  <Lines>13</Lines>
  <Paragraphs>3</Paragraphs>
  <ScaleCrop>false</ScaleCrop>
  <Company>Hewlett-Packard</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2013-05-13T23:55:00Z</dcterms:created>
  <dcterms:modified xsi:type="dcterms:W3CDTF">2013-05-13T23:59:00Z</dcterms:modified>
</cp:coreProperties>
</file>