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B1" w:rsidRPr="00236DE6" w:rsidRDefault="00816EB1" w:rsidP="00816EB1">
      <w:pPr>
        <w:shd w:val="clear" w:color="auto" w:fill="FFFFFF"/>
        <w:spacing w:after="0" w:line="240" w:lineRule="auto"/>
        <w:jc w:val="center"/>
        <w:rPr>
          <w:rFonts w:eastAsia="Times New Roman" w:cs="Arial"/>
        </w:rPr>
      </w:pPr>
      <w:r w:rsidRPr="00236DE6">
        <w:rPr>
          <w:rFonts w:eastAsia="Times New Roman" w:cs="Arial"/>
        </w:rPr>
        <w:t xml:space="preserve">Transcript for Interview with William </w:t>
      </w:r>
      <w:proofErr w:type="spellStart"/>
      <w:r w:rsidRPr="00236DE6">
        <w:rPr>
          <w:rFonts w:eastAsia="Times New Roman" w:cs="Arial"/>
        </w:rPr>
        <w:t>Quandt</w:t>
      </w:r>
      <w:proofErr w:type="spellEnd"/>
    </w:p>
    <w:p w:rsidR="00816EB1" w:rsidRPr="00236DE6" w:rsidRDefault="00816EB1" w:rsidP="00816EB1">
      <w:pPr>
        <w:shd w:val="clear" w:color="auto" w:fill="FFFFFF"/>
        <w:spacing w:after="0" w:line="240" w:lineRule="auto"/>
        <w:jc w:val="center"/>
        <w:rPr>
          <w:rFonts w:eastAsia="Times New Roman" w:cs="Arial"/>
        </w:rPr>
      </w:pPr>
    </w:p>
    <w:p w:rsidR="00816EB1" w:rsidRPr="00236DE6" w:rsidRDefault="00816EB1" w:rsidP="00816EB1">
      <w:pPr>
        <w:shd w:val="clear" w:color="auto" w:fill="FFFFFF"/>
        <w:spacing w:after="0" w:line="240" w:lineRule="auto"/>
        <w:rPr>
          <w:rFonts w:eastAsia="Times New Roman" w:cs="Arial"/>
          <w:b/>
        </w:rPr>
      </w:pPr>
    </w:p>
    <w:p w:rsidR="00B73891" w:rsidRPr="00B73891" w:rsidRDefault="00B73891" w:rsidP="00B73891">
      <w:pPr>
        <w:shd w:val="clear" w:color="auto" w:fill="FFFFFF"/>
        <w:spacing w:after="0" w:line="240" w:lineRule="auto"/>
        <w:rPr>
          <w:rFonts w:eastAsia="Times New Roman" w:cs="Arial"/>
        </w:rPr>
      </w:pPr>
      <w:r w:rsidRPr="00236DE6">
        <w:rPr>
          <w:rFonts w:eastAsia="Times New Roman" w:cs="Arial"/>
          <w:b/>
        </w:rPr>
        <w:t>Interviewer</w:t>
      </w:r>
      <w:r w:rsidRPr="00236DE6">
        <w:rPr>
          <w:rFonts w:eastAsia="Times New Roman" w:cs="Arial"/>
        </w:rPr>
        <w:t>:</w:t>
      </w:r>
      <w:r w:rsidRPr="00B73891">
        <w:rPr>
          <w:rFonts w:eastAsia="Times New Roman" w:cs="Arial"/>
        </w:rPr>
        <w:t xml:space="preserve"> What role did you play in the peace process?</w:t>
      </w:r>
    </w:p>
    <w:p w:rsidR="00B73891" w:rsidRPr="00B73891" w:rsidRDefault="00B73891" w:rsidP="00B73891">
      <w:pPr>
        <w:shd w:val="clear" w:color="auto" w:fill="FFFFFF"/>
        <w:spacing w:after="0" w:line="240" w:lineRule="auto"/>
        <w:rPr>
          <w:rFonts w:eastAsia="Times New Roman" w:cs="Arial"/>
        </w:rPr>
      </w:pPr>
    </w:p>
    <w:p w:rsidR="00B73891" w:rsidRPr="00B73891" w:rsidRDefault="007F4C88" w:rsidP="00B73891">
      <w:pPr>
        <w:shd w:val="clear" w:color="auto" w:fill="FFFFFF"/>
        <w:spacing w:after="0" w:line="240" w:lineRule="auto"/>
        <w:rPr>
          <w:rFonts w:eastAsia="Times New Roman" w:cs="Arial"/>
        </w:rPr>
      </w:pPr>
      <w:r w:rsidRPr="00236DE6">
        <w:rPr>
          <w:rFonts w:eastAsia="Times New Roman" w:cs="Arial"/>
          <w:b/>
        </w:rPr>
        <w:t xml:space="preserve">William </w:t>
      </w: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w:t>
      </w:r>
      <w:r w:rsidR="00B73891" w:rsidRPr="00236DE6">
        <w:rPr>
          <w:rFonts w:eastAsia="Times New Roman" w:cs="Arial"/>
        </w:rPr>
        <w:t>I was one of several advisers to President Carter, Brzezinski and V</w:t>
      </w:r>
      <w:r w:rsidRPr="00236DE6">
        <w:rPr>
          <w:rFonts w:eastAsia="Times New Roman" w:cs="Arial"/>
        </w:rPr>
        <w:t xml:space="preserve">ance—they were the decision makers—and I </w:t>
      </w:r>
      <w:r w:rsidR="00B73891" w:rsidRPr="00236DE6">
        <w:rPr>
          <w:rFonts w:eastAsia="Times New Roman" w:cs="Arial"/>
        </w:rPr>
        <w:t xml:space="preserve">played a significant role in the drafting of the </w:t>
      </w:r>
      <w:r w:rsidRPr="00236DE6">
        <w:rPr>
          <w:rFonts w:eastAsia="Times New Roman" w:cs="Arial"/>
        </w:rPr>
        <w:t>C</w:t>
      </w:r>
      <w:r w:rsidR="00B73891" w:rsidRPr="00236DE6">
        <w:rPr>
          <w:rFonts w:eastAsia="Times New Roman" w:cs="Arial"/>
        </w:rPr>
        <w:t xml:space="preserve">amp </w:t>
      </w:r>
      <w:r w:rsidRPr="00236DE6">
        <w:rPr>
          <w:rFonts w:eastAsia="Times New Roman" w:cs="Arial"/>
        </w:rPr>
        <w:t>D</w:t>
      </w:r>
      <w:r w:rsidR="00B73891" w:rsidRPr="00236DE6">
        <w:rPr>
          <w:rFonts w:eastAsia="Times New Roman" w:cs="Arial"/>
        </w:rPr>
        <w:t xml:space="preserve">avid </w:t>
      </w:r>
      <w:r w:rsidRPr="00236DE6">
        <w:rPr>
          <w:rFonts w:eastAsia="Times New Roman" w:cs="Arial"/>
        </w:rPr>
        <w:t>Accords, b</w:t>
      </w:r>
      <w:r w:rsidR="00B73891" w:rsidRPr="00236DE6">
        <w:rPr>
          <w:rFonts w:eastAsia="Times New Roman" w:cs="Arial"/>
        </w:rPr>
        <w:t xml:space="preserve">ut the </w:t>
      </w:r>
      <w:r w:rsidRPr="00236DE6">
        <w:rPr>
          <w:rFonts w:eastAsia="Times New Roman" w:cs="Arial"/>
        </w:rPr>
        <w:t>big decisions were made by the P</w:t>
      </w:r>
      <w:r w:rsidR="00B73891" w:rsidRPr="00236DE6">
        <w:rPr>
          <w:rFonts w:eastAsia="Times New Roman" w:cs="Arial"/>
        </w:rPr>
        <w:t>resident. </w:t>
      </w:r>
    </w:p>
    <w:p w:rsidR="00B73891" w:rsidRPr="00B73891" w:rsidRDefault="00B73891" w:rsidP="00B73891">
      <w:pPr>
        <w:shd w:val="clear" w:color="auto" w:fill="FFFFFF"/>
        <w:spacing w:after="0" w:line="240" w:lineRule="auto"/>
        <w:rPr>
          <w:rFonts w:eastAsia="Times New Roman" w:cs="Arial"/>
        </w:rPr>
      </w:pPr>
    </w:p>
    <w:p w:rsidR="00B73891" w:rsidRPr="00B73891" w:rsidRDefault="007F4C88" w:rsidP="00B73891">
      <w:pPr>
        <w:shd w:val="clear" w:color="auto" w:fill="FFFFFF"/>
        <w:spacing w:after="0" w:line="240" w:lineRule="auto"/>
        <w:rPr>
          <w:rFonts w:eastAsia="Times New Roman" w:cs="Arial"/>
        </w:rPr>
      </w:pPr>
      <w:r w:rsidRPr="00236DE6">
        <w:rPr>
          <w:rFonts w:eastAsia="Times New Roman" w:cs="Arial"/>
          <w:b/>
        </w:rPr>
        <w:t>Interviewer:</w:t>
      </w:r>
      <w:r w:rsidR="00B73891" w:rsidRPr="00B73891">
        <w:rPr>
          <w:rFonts w:eastAsia="Times New Roman" w:cs="Arial"/>
        </w:rPr>
        <w:t xml:space="preserve"> How intimate were the relationships between the three leaders?</w:t>
      </w:r>
    </w:p>
    <w:p w:rsidR="00B73891" w:rsidRPr="00B73891" w:rsidRDefault="00B73891" w:rsidP="00B73891">
      <w:pPr>
        <w:shd w:val="clear" w:color="auto" w:fill="FFFFFF"/>
        <w:spacing w:after="0" w:line="240" w:lineRule="auto"/>
        <w:rPr>
          <w:rFonts w:eastAsia="Times New Roman" w:cs="Arial"/>
        </w:rPr>
      </w:pPr>
    </w:p>
    <w:p w:rsidR="00B73891" w:rsidRPr="00B73891" w:rsidRDefault="007F4C88" w:rsidP="007F4C88">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 xml:space="preserve">: </w:t>
      </w:r>
      <w:r w:rsidR="00B73891" w:rsidRPr="00236DE6">
        <w:rPr>
          <w:rFonts w:eastAsia="Times New Roman" w:cs="Arial"/>
        </w:rPr>
        <w:t xml:space="preserve">Carter developed a close relationship with </w:t>
      </w:r>
      <w:r w:rsidRPr="00236DE6">
        <w:rPr>
          <w:rFonts w:eastAsia="Times New Roman" w:cs="Arial"/>
        </w:rPr>
        <w:t>Sadat.</w:t>
      </w:r>
      <w:r w:rsidR="00B73891" w:rsidRPr="00236DE6">
        <w:rPr>
          <w:rFonts w:eastAsia="Times New Roman" w:cs="Arial"/>
        </w:rPr>
        <w:t xml:space="preserve"> By contrast, he never quite trusted </w:t>
      </w:r>
      <w:r w:rsidRPr="00236DE6">
        <w:rPr>
          <w:rFonts w:eastAsia="Times New Roman" w:cs="Arial"/>
        </w:rPr>
        <w:t>B</w:t>
      </w:r>
      <w:r w:rsidR="00B73891" w:rsidRPr="00236DE6">
        <w:rPr>
          <w:rFonts w:eastAsia="Times New Roman" w:cs="Arial"/>
        </w:rPr>
        <w:t xml:space="preserve">egin, feeling that he had been misled by him early on and that </w:t>
      </w:r>
      <w:r w:rsidR="0071435E">
        <w:rPr>
          <w:rFonts w:eastAsia="Times New Roman" w:cs="Arial"/>
        </w:rPr>
        <w:t>B</w:t>
      </w:r>
      <w:bookmarkStart w:id="0" w:name="_GoBack"/>
      <w:bookmarkEnd w:id="0"/>
      <w:r w:rsidR="00B73891" w:rsidRPr="00236DE6">
        <w:rPr>
          <w:rFonts w:eastAsia="Times New Roman" w:cs="Arial"/>
        </w:rPr>
        <w:t>egin di</w:t>
      </w:r>
      <w:r w:rsidRPr="00236DE6">
        <w:rPr>
          <w:rFonts w:eastAsia="Times New Roman" w:cs="Arial"/>
        </w:rPr>
        <w:t xml:space="preserve">d not negotiate in good faith. Still, </w:t>
      </w:r>
      <w:r w:rsidR="00B73891" w:rsidRPr="00236DE6">
        <w:rPr>
          <w:rFonts w:eastAsia="Times New Roman" w:cs="Arial"/>
        </w:rPr>
        <w:t>he saw that he was a strong leader and that h</w:t>
      </w:r>
      <w:r w:rsidRPr="00236DE6">
        <w:rPr>
          <w:rFonts w:eastAsia="Times New Roman" w:cs="Arial"/>
        </w:rPr>
        <w:t xml:space="preserve">e would have to work with him. </w:t>
      </w:r>
      <w:r w:rsidR="00B73891" w:rsidRPr="00236DE6">
        <w:rPr>
          <w:rFonts w:eastAsia="Times New Roman" w:cs="Arial"/>
        </w:rPr>
        <w:t xml:space="preserve">Begin and </w:t>
      </w:r>
      <w:r w:rsidRPr="00236DE6">
        <w:rPr>
          <w:rFonts w:eastAsia="Times New Roman" w:cs="Arial"/>
        </w:rPr>
        <w:t>S</w:t>
      </w:r>
      <w:r w:rsidR="00B73891" w:rsidRPr="00236DE6">
        <w:rPr>
          <w:rFonts w:eastAsia="Times New Roman" w:cs="Arial"/>
        </w:rPr>
        <w:t xml:space="preserve">adat did not get along at all and barely spoke after the first couple of days at </w:t>
      </w:r>
      <w:r w:rsidRPr="00236DE6">
        <w:rPr>
          <w:rFonts w:eastAsia="Times New Roman" w:cs="Arial"/>
        </w:rPr>
        <w:t>C</w:t>
      </w:r>
      <w:r w:rsidR="00B73891" w:rsidRPr="00236DE6">
        <w:rPr>
          <w:rFonts w:eastAsia="Times New Roman" w:cs="Arial"/>
        </w:rPr>
        <w:t xml:space="preserve">amp </w:t>
      </w:r>
      <w:r w:rsidRPr="00236DE6">
        <w:rPr>
          <w:rFonts w:eastAsia="Times New Roman" w:cs="Arial"/>
        </w:rPr>
        <w:t>D</w:t>
      </w:r>
      <w:r w:rsidR="00B73891" w:rsidRPr="00236DE6">
        <w:rPr>
          <w:rFonts w:eastAsia="Times New Roman" w:cs="Arial"/>
        </w:rPr>
        <w:t>avid.</w:t>
      </w:r>
      <w:r w:rsidRPr="00236DE6">
        <w:rPr>
          <w:rFonts w:eastAsia="Times New Roman" w:cs="Arial"/>
        </w:rPr>
        <w:br/>
      </w:r>
    </w:p>
    <w:p w:rsidR="00B73891" w:rsidRPr="00B73891" w:rsidRDefault="007F4C88" w:rsidP="00B73891">
      <w:pPr>
        <w:shd w:val="clear" w:color="auto" w:fill="FFFFFF"/>
        <w:spacing w:after="0" w:line="240" w:lineRule="auto"/>
        <w:rPr>
          <w:rFonts w:eastAsia="Times New Roman" w:cs="Arial"/>
        </w:rPr>
      </w:pPr>
      <w:r w:rsidRPr="00236DE6">
        <w:rPr>
          <w:rFonts w:eastAsia="Times New Roman" w:cs="Arial"/>
          <w:b/>
        </w:rPr>
        <w:t>Interviewer:</w:t>
      </w:r>
      <w:r w:rsidR="00B73891" w:rsidRPr="00B73891">
        <w:rPr>
          <w:rFonts w:eastAsia="Times New Roman" w:cs="Arial"/>
        </w:rPr>
        <w:t xml:space="preserve"> To what extent was Carter motivated b</w:t>
      </w:r>
      <w:r w:rsidRPr="00236DE6">
        <w:rPr>
          <w:rFonts w:eastAsia="Times New Roman" w:cs="Arial"/>
        </w:rPr>
        <w:t xml:space="preserve">y moral obligation or political </w:t>
      </w:r>
      <w:r w:rsidR="00B73891" w:rsidRPr="00B73891">
        <w:rPr>
          <w:rFonts w:eastAsia="Times New Roman" w:cs="Arial"/>
        </w:rPr>
        <w:t>agendas?</w:t>
      </w:r>
    </w:p>
    <w:p w:rsidR="00B73891" w:rsidRPr="00B73891" w:rsidRDefault="00B73891" w:rsidP="00B73891">
      <w:pPr>
        <w:shd w:val="clear" w:color="auto" w:fill="FFFFFF"/>
        <w:spacing w:after="0" w:line="240" w:lineRule="auto"/>
        <w:rPr>
          <w:rFonts w:eastAsia="Times New Roman" w:cs="Arial"/>
        </w:rPr>
      </w:pPr>
    </w:p>
    <w:p w:rsidR="00B73891" w:rsidRPr="00B73891" w:rsidRDefault="007F4C88" w:rsidP="007F4C88">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w:t>
      </w:r>
      <w:r w:rsidR="00B73891" w:rsidRPr="00236DE6">
        <w:rPr>
          <w:rFonts w:eastAsia="Times New Roman" w:cs="Arial"/>
        </w:rPr>
        <w:t xml:space="preserve">It is never easy to be sure about what exactly motivates anyone, but </w:t>
      </w:r>
      <w:r w:rsidRPr="00236DE6">
        <w:rPr>
          <w:rFonts w:eastAsia="Times New Roman" w:cs="Arial"/>
        </w:rPr>
        <w:t>I</w:t>
      </w:r>
      <w:r w:rsidR="00B73891" w:rsidRPr="00236DE6">
        <w:rPr>
          <w:rFonts w:eastAsia="Times New Roman" w:cs="Arial"/>
        </w:rPr>
        <w:t xml:space="preserve"> do think that </w:t>
      </w:r>
      <w:r w:rsidRPr="00236DE6">
        <w:rPr>
          <w:rFonts w:eastAsia="Times New Roman" w:cs="Arial"/>
        </w:rPr>
        <w:t>C</w:t>
      </w:r>
      <w:r w:rsidR="00B73891" w:rsidRPr="00236DE6">
        <w:rPr>
          <w:rFonts w:eastAsia="Times New Roman" w:cs="Arial"/>
        </w:rPr>
        <w:t>arter felt a special commitment to peace in the holy land because of his religious convictions; but he was also a</w:t>
      </w:r>
      <w:r w:rsidRPr="00236DE6">
        <w:rPr>
          <w:rFonts w:eastAsia="Times New Roman" w:cs="Arial"/>
        </w:rPr>
        <w:t>ware of the strategic interests. A</w:t>
      </w:r>
      <w:r w:rsidR="00B73891" w:rsidRPr="00236DE6">
        <w:rPr>
          <w:rFonts w:eastAsia="Times New Roman" w:cs="Arial"/>
        </w:rPr>
        <w:t xml:space="preserve">fter the </w:t>
      </w:r>
      <w:r w:rsidRPr="00236DE6">
        <w:rPr>
          <w:rFonts w:eastAsia="Times New Roman" w:cs="Arial"/>
        </w:rPr>
        <w:t>E</w:t>
      </w:r>
      <w:r w:rsidR="00B73891" w:rsidRPr="00236DE6">
        <w:rPr>
          <w:rFonts w:eastAsia="Times New Roman" w:cs="Arial"/>
        </w:rPr>
        <w:t>gypt-</w:t>
      </w:r>
      <w:r w:rsidRPr="00236DE6">
        <w:rPr>
          <w:rFonts w:eastAsia="Times New Roman" w:cs="Arial"/>
        </w:rPr>
        <w:t>I</w:t>
      </w:r>
      <w:r w:rsidR="00B73891" w:rsidRPr="00236DE6">
        <w:rPr>
          <w:rFonts w:eastAsia="Times New Roman" w:cs="Arial"/>
        </w:rPr>
        <w:t>srael deal, he acted like a politic</w:t>
      </w:r>
      <w:r w:rsidRPr="00236DE6">
        <w:rPr>
          <w:rFonts w:eastAsia="Times New Roman" w:cs="Arial"/>
        </w:rPr>
        <w:t>ian worried about reelection—e.g., taking V</w:t>
      </w:r>
      <w:r w:rsidR="00B73891" w:rsidRPr="00236DE6">
        <w:rPr>
          <w:rFonts w:eastAsia="Times New Roman" w:cs="Arial"/>
        </w:rPr>
        <w:t>ance off the ca</w:t>
      </w:r>
      <w:r w:rsidRPr="00236DE6">
        <w:rPr>
          <w:rFonts w:eastAsia="Times New Roman" w:cs="Arial"/>
        </w:rPr>
        <w:t>se and appointing Robert Strauss as negotiator on Israel-P</w:t>
      </w:r>
      <w:r w:rsidR="00B73891" w:rsidRPr="00236DE6">
        <w:rPr>
          <w:rFonts w:eastAsia="Times New Roman" w:cs="Arial"/>
        </w:rPr>
        <w:t>a</w:t>
      </w:r>
      <w:r w:rsidRPr="00236DE6">
        <w:rPr>
          <w:rFonts w:eastAsia="Times New Roman" w:cs="Arial"/>
        </w:rPr>
        <w:t>lestinian issues.  That's when I</w:t>
      </w:r>
      <w:r w:rsidR="00B73891" w:rsidRPr="00236DE6">
        <w:rPr>
          <w:rFonts w:eastAsia="Times New Roman" w:cs="Arial"/>
        </w:rPr>
        <w:t xml:space="preserve"> left the </w:t>
      </w:r>
      <w:r w:rsidR="00236DE6">
        <w:rPr>
          <w:rFonts w:eastAsia="Times New Roman" w:cs="Arial"/>
        </w:rPr>
        <w:t>N</w:t>
      </w:r>
      <w:r w:rsidRPr="00236DE6">
        <w:rPr>
          <w:rFonts w:eastAsia="Times New Roman" w:cs="Arial"/>
        </w:rPr>
        <w:t xml:space="preserve">ational </w:t>
      </w:r>
      <w:r w:rsidR="00236DE6">
        <w:rPr>
          <w:rFonts w:eastAsia="Times New Roman" w:cs="Arial"/>
        </w:rPr>
        <w:t>S</w:t>
      </w:r>
      <w:r w:rsidRPr="00236DE6">
        <w:rPr>
          <w:rFonts w:eastAsia="Times New Roman" w:cs="Arial"/>
        </w:rPr>
        <w:t xml:space="preserve">ecurity </w:t>
      </w:r>
      <w:r w:rsidR="00236DE6">
        <w:rPr>
          <w:rFonts w:eastAsia="Times New Roman" w:cs="Arial"/>
        </w:rPr>
        <w:t>C</w:t>
      </w:r>
      <w:r w:rsidRPr="00236DE6">
        <w:rPr>
          <w:rFonts w:eastAsia="Times New Roman" w:cs="Arial"/>
        </w:rPr>
        <w:t>ouncil</w:t>
      </w:r>
      <w:r w:rsidR="00B73891" w:rsidRPr="00236DE6">
        <w:rPr>
          <w:rFonts w:eastAsia="Times New Roman" w:cs="Arial"/>
        </w:rPr>
        <w:t>. </w:t>
      </w:r>
      <w:r w:rsidRPr="00236DE6">
        <w:rPr>
          <w:rFonts w:eastAsia="Times New Roman" w:cs="Arial"/>
        </w:rPr>
        <w:br/>
      </w:r>
    </w:p>
    <w:p w:rsidR="00B73891" w:rsidRPr="00236DE6" w:rsidRDefault="007F4C88" w:rsidP="00B73891">
      <w:pPr>
        <w:shd w:val="clear" w:color="auto" w:fill="FFFFFF"/>
        <w:spacing w:after="0" w:line="240" w:lineRule="auto"/>
        <w:rPr>
          <w:rFonts w:eastAsia="Times New Roman" w:cs="Arial"/>
        </w:rPr>
      </w:pPr>
      <w:r w:rsidRPr="00BD525C">
        <w:rPr>
          <w:rFonts w:eastAsia="Times New Roman" w:cs="Arial"/>
          <w:b/>
        </w:rPr>
        <w:t>Interviewer:</w:t>
      </w:r>
      <w:r w:rsidR="00B73891" w:rsidRPr="00B73891">
        <w:rPr>
          <w:rFonts w:eastAsia="Times New Roman" w:cs="Arial"/>
        </w:rPr>
        <w:t xml:space="preserve"> Did Carter's "outsider status" in US politics contribute to or detract from the success of the negotiations?</w:t>
      </w:r>
    </w:p>
    <w:p w:rsidR="007F4C88" w:rsidRPr="00B73891" w:rsidRDefault="007F4C88" w:rsidP="00B73891">
      <w:pPr>
        <w:shd w:val="clear" w:color="auto" w:fill="FFFFFF"/>
        <w:spacing w:after="0" w:line="240" w:lineRule="auto"/>
        <w:rPr>
          <w:rFonts w:eastAsia="Times New Roman" w:cs="Arial"/>
        </w:rPr>
      </w:pPr>
    </w:p>
    <w:p w:rsidR="00B73891" w:rsidRPr="00B73891" w:rsidRDefault="007F4C88" w:rsidP="00B73891">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w:t>
      </w:r>
      <w:r w:rsidR="00B73891" w:rsidRPr="00236DE6">
        <w:rPr>
          <w:rFonts w:eastAsia="Times New Roman" w:cs="Arial"/>
        </w:rPr>
        <w:t xml:space="preserve">I'm not sure it made much difference.  As an outsider, he may have been less concerned with </w:t>
      </w:r>
      <w:proofErr w:type="gramStart"/>
      <w:r w:rsidR="00B73891" w:rsidRPr="00236DE6">
        <w:rPr>
          <w:rFonts w:eastAsia="Times New Roman" w:cs="Arial"/>
        </w:rPr>
        <w:t>poll</w:t>
      </w:r>
      <w:proofErr w:type="gramEnd"/>
      <w:r w:rsidR="00B73891" w:rsidRPr="00236DE6">
        <w:rPr>
          <w:rFonts w:eastAsia="Times New Roman" w:cs="Arial"/>
        </w:rPr>
        <w:t xml:space="preserve"> numbers and normal political considerations.  His key strength in the negotiations came from his mastery of a lot of the </w:t>
      </w:r>
      <w:r w:rsidR="006F1468">
        <w:rPr>
          <w:rFonts w:eastAsia="Times New Roman" w:cs="Arial"/>
        </w:rPr>
        <w:t>detail involved in the conflict,</w:t>
      </w:r>
      <w:r w:rsidR="00B73891" w:rsidRPr="00236DE6">
        <w:rPr>
          <w:rFonts w:eastAsia="Times New Roman" w:cs="Arial"/>
        </w:rPr>
        <w:t xml:space="preserve"> a d</w:t>
      </w:r>
      <w:r w:rsidR="006F1468">
        <w:rPr>
          <w:rFonts w:eastAsia="Times New Roman" w:cs="Arial"/>
        </w:rPr>
        <w:t>etermination to find a solution,</w:t>
      </w:r>
      <w:r w:rsidR="00B73891" w:rsidRPr="00236DE6">
        <w:rPr>
          <w:rFonts w:eastAsia="Times New Roman" w:cs="Arial"/>
        </w:rPr>
        <w:t xml:space="preserve"> and an unwillingness to be overly influenced by domestic political considerations.  But, of course, these outsider qualities also insured, along with the </w:t>
      </w:r>
      <w:r w:rsidR="00236DE6" w:rsidRPr="00236DE6">
        <w:rPr>
          <w:rFonts w:eastAsia="Times New Roman" w:cs="Arial"/>
        </w:rPr>
        <w:t>I</w:t>
      </w:r>
      <w:r w:rsidR="003F7921">
        <w:rPr>
          <w:rFonts w:eastAsia="Times New Roman" w:cs="Arial"/>
        </w:rPr>
        <w:t>ran ho</w:t>
      </w:r>
      <w:r w:rsidR="00B73891" w:rsidRPr="00236DE6">
        <w:rPr>
          <w:rFonts w:eastAsia="Times New Roman" w:cs="Arial"/>
        </w:rPr>
        <w:t>stage crisis, that he would only serve one term.</w:t>
      </w:r>
    </w:p>
    <w:p w:rsidR="00B73891" w:rsidRPr="00236DE6" w:rsidRDefault="00B73891" w:rsidP="00816EB1">
      <w:pPr>
        <w:shd w:val="clear" w:color="auto" w:fill="FFFFFF"/>
        <w:spacing w:after="0" w:line="240" w:lineRule="auto"/>
        <w:rPr>
          <w:rFonts w:eastAsia="Times New Roman" w:cs="Arial"/>
          <w:b/>
        </w:rPr>
      </w:pPr>
    </w:p>
    <w:p w:rsidR="00816EB1" w:rsidRPr="00236DE6" w:rsidRDefault="00816EB1" w:rsidP="00816EB1">
      <w:pPr>
        <w:shd w:val="clear" w:color="auto" w:fill="FFFFFF"/>
        <w:spacing w:after="0" w:line="240" w:lineRule="auto"/>
        <w:rPr>
          <w:rFonts w:eastAsia="Times New Roman" w:cs="Arial"/>
        </w:rPr>
      </w:pPr>
      <w:r w:rsidRPr="00236DE6">
        <w:rPr>
          <w:rFonts w:eastAsia="Times New Roman" w:cs="Arial"/>
          <w:b/>
        </w:rPr>
        <w:t>Interviewer:</w:t>
      </w:r>
      <w:r w:rsidRPr="00236DE6">
        <w:rPr>
          <w:rFonts w:eastAsia="Times New Roman" w:cs="Arial"/>
        </w:rPr>
        <w:t xml:space="preserve"> For Carter, Begin, and Sadat, how did their personal experiences shape their perspective of the conflict and how they negotiated during the Camp David Accords?</w:t>
      </w:r>
    </w:p>
    <w:p w:rsidR="00816EB1" w:rsidRPr="00236DE6" w:rsidRDefault="00816EB1" w:rsidP="00816EB1">
      <w:pPr>
        <w:shd w:val="clear" w:color="auto" w:fill="FFFFFF"/>
        <w:spacing w:after="0" w:line="240" w:lineRule="auto"/>
        <w:rPr>
          <w:rFonts w:eastAsia="Times New Roman" w:cs="Arial"/>
        </w:rPr>
      </w:pPr>
    </w:p>
    <w:p w:rsidR="009009D8" w:rsidRPr="00236DE6" w:rsidRDefault="009009D8" w:rsidP="009009D8">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Carter’s experience with civil rights in the United States made him believe that tough problems could be solved. Perhaps his religious beliefs also counted, and his engineering background made him very methodical, organized. </w:t>
      </w:r>
      <w:proofErr w:type="spellStart"/>
      <w:r w:rsidRPr="00236DE6">
        <w:rPr>
          <w:rFonts w:eastAsia="Times New Roman" w:cs="Arial"/>
        </w:rPr>
        <w:t>Begin's</w:t>
      </w:r>
      <w:proofErr w:type="spellEnd"/>
      <w:r w:rsidRPr="00236DE6">
        <w:rPr>
          <w:rFonts w:eastAsia="Times New Roman" w:cs="Arial"/>
        </w:rPr>
        <w:t xml:space="preserve"> family history made him very distrustful of Arabs, non-Jews; his lawyerly training made him a stickler for word nuances.  Sadat would have loved to be an actor; he loved the big moves, the stage. He had little patience for detail.</w:t>
      </w:r>
    </w:p>
    <w:p w:rsidR="00816EB1" w:rsidRPr="00236DE6" w:rsidRDefault="00816EB1" w:rsidP="00816EB1">
      <w:pPr>
        <w:shd w:val="clear" w:color="auto" w:fill="FFFFFF"/>
        <w:spacing w:after="0" w:line="240" w:lineRule="auto"/>
        <w:rPr>
          <w:rFonts w:eastAsia="Times New Roman" w:cs="Arial"/>
        </w:rPr>
      </w:pPr>
      <w:r w:rsidRPr="00236DE6">
        <w:rPr>
          <w:rFonts w:eastAsia="Times New Roman" w:cs="Arial"/>
        </w:rPr>
        <w:br/>
      </w:r>
      <w:r w:rsidRPr="00236DE6">
        <w:rPr>
          <w:rFonts w:eastAsia="Times New Roman" w:cs="Arial"/>
          <w:b/>
        </w:rPr>
        <w:t>Interviewer:</w:t>
      </w:r>
      <w:r w:rsidRPr="00236DE6">
        <w:rPr>
          <w:rFonts w:eastAsia="Times New Roman" w:cs="Arial"/>
        </w:rPr>
        <w:t xml:space="preserve"> Did each side have a particular goal or objective during the negotiations? Were these objectives reached, or was a compromise forged?</w:t>
      </w:r>
    </w:p>
    <w:p w:rsidR="00816EB1" w:rsidRPr="00236DE6" w:rsidRDefault="00816EB1" w:rsidP="00816EB1">
      <w:pPr>
        <w:shd w:val="clear" w:color="auto" w:fill="FFFFFF"/>
        <w:spacing w:after="0" w:line="240" w:lineRule="auto"/>
        <w:rPr>
          <w:rFonts w:eastAsia="Times New Roman" w:cs="Arial"/>
        </w:rPr>
      </w:pPr>
    </w:p>
    <w:p w:rsidR="00816EB1" w:rsidRPr="00236DE6" w:rsidRDefault="00816EB1" w:rsidP="00816EB1">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The US wanted to end as much of the Arab-Israel conflict as possible. Sadat also, but mostly he wanted return of Sinai and good relations with the US. Begin wanted to get Egypt out of the conflict and </w:t>
      </w:r>
      <w:r w:rsidRPr="00236DE6">
        <w:rPr>
          <w:rFonts w:eastAsia="Times New Roman" w:cs="Arial"/>
        </w:rPr>
        <w:lastRenderedPageBreak/>
        <w:t>to make a separate peace that would not touch on the Palestine issue.  Begin got most of what he wanted. </w:t>
      </w:r>
    </w:p>
    <w:p w:rsidR="00816EB1" w:rsidRPr="00236DE6" w:rsidRDefault="00816EB1" w:rsidP="00816EB1">
      <w:pPr>
        <w:shd w:val="clear" w:color="auto" w:fill="FFFFFF"/>
        <w:spacing w:after="0" w:line="240" w:lineRule="auto"/>
        <w:rPr>
          <w:rFonts w:eastAsia="Times New Roman" w:cs="Arial"/>
        </w:rPr>
      </w:pPr>
      <w:r w:rsidRPr="00236DE6">
        <w:rPr>
          <w:rFonts w:eastAsia="Times New Roman" w:cs="Arial"/>
        </w:rPr>
        <w:br/>
      </w:r>
      <w:r w:rsidRPr="00236DE6">
        <w:rPr>
          <w:rFonts w:eastAsia="Times New Roman" w:cs="Arial"/>
          <w:b/>
        </w:rPr>
        <w:t>Interviewer:</w:t>
      </w:r>
      <w:r w:rsidRPr="00236DE6">
        <w:rPr>
          <w:rFonts w:eastAsia="Times New Roman" w:cs="Arial"/>
        </w:rPr>
        <w:t xml:space="preserve"> What were the short-term implications of the Camp David Accords in both domestic and international affairs?</w:t>
      </w:r>
    </w:p>
    <w:p w:rsidR="00816EB1" w:rsidRPr="00236DE6" w:rsidRDefault="00816EB1" w:rsidP="00816EB1">
      <w:pPr>
        <w:shd w:val="clear" w:color="auto" w:fill="FFFFFF"/>
        <w:spacing w:after="0" w:line="240" w:lineRule="auto"/>
        <w:rPr>
          <w:rFonts w:eastAsia="Times New Roman" w:cs="Arial"/>
        </w:rPr>
      </w:pPr>
    </w:p>
    <w:p w:rsidR="00816EB1" w:rsidRPr="00236DE6" w:rsidRDefault="00816EB1" w:rsidP="00816EB1">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Egypt did get its territory back; a model of sorts was established for future peacemaking. Israel felt more secure; the US showed it could produce results. But other Arabs shunned Egypt, expelled it from the Arab league, and Sadat was assassinated in 1981. Also, Israel felt freer after peace with Egypt to undertake reckless invasion of Lebanon in 1982.</w:t>
      </w:r>
    </w:p>
    <w:p w:rsidR="00816EB1" w:rsidRPr="00236DE6" w:rsidRDefault="00816EB1" w:rsidP="00816EB1">
      <w:pPr>
        <w:shd w:val="clear" w:color="auto" w:fill="FFFFFF"/>
        <w:spacing w:after="0" w:line="240" w:lineRule="auto"/>
        <w:rPr>
          <w:rFonts w:eastAsia="Times New Roman" w:cs="Arial"/>
        </w:rPr>
      </w:pPr>
      <w:r w:rsidRPr="00236DE6">
        <w:rPr>
          <w:rFonts w:eastAsia="Times New Roman" w:cs="Arial"/>
        </w:rPr>
        <w:br/>
      </w:r>
      <w:r w:rsidRPr="00236DE6">
        <w:rPr>
          <w:rFonts w:eastAsia="Times New Roman" w:cs="Arial"/>
          <w:b/>
        </w:rPr>
        <w:t>Interviewer:</w:t>
      </w:r>
      <w:r w:rsidRPr="00236DE6">
        <w:rPr>
          <w:rFonts w:eastAsia="Times New Roman" w:cs="Arial"/>
        </w:rPr>
        <w:t xml:space="preserve"> Did the agreement establish a precedent for later peace agreements?</w:t>
      </w:r>
    </w:p>
    <w:p w:rsidR="00816EB1" w:rsidRPr="00236DE6" w:rsidRDefault="00816EB1" w:rsidP="00816EB1">
      <w:pPr>
        <w:shd w:val="clear" w:color="auto" w:fill="FFFFFF"/>
        <w:spacing w:after="0" w:line="240" w:lineRule="auto"/>
        <w:rPr>
          <w:rFonts w:eastAsia="Times New Roman" w:cs="Arial"/>
        </w:rPr>
      </w:pPr>
    </w:p>
    <w:p w:rsidR="00816EB1" w:rsidRPr="00236DE6" w:rsidRDefault="00816EB1" w:rsidP="00816EB1">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Yes and no.  On the </w:t>
      </w:r>
      <w:r w:rsidR="00266DC3" w:rsidRPr="00236DE6">
        <w:rPr>
          <w:rFonts w:eastAsia="Times New Roman" w:cs="Arial"/>
        </w:rPr>
        <w:t>Palestinian</w:t>
      </w:r>
      <w:r w:rsidRPr="00236DE6">
        <w:rPr>
          <w:rFonts w:eastAsia="Times New Roman" w:cs="Arial"/>
        </w:rPr>
        <w:t xml:space="preserve"> front, the Oslo accords maintained the idea of a five year transition. Whenever Israel and Syria negotiated in the 1990s and early 2000s, they used a model derived from the Egypt-Israel "land for peace" approach. But those efforts both failed. Jordan and Israel made peace without major US mediation, but the issues there were easier. </w:t>
      </w:r>
    </w:p>
    <w:p w:rsidR="00816EB1" w:rsidRPr="00236DE6" w:rsidRDefault="00816EB1" w:rsidP="00816EB1">
      <w:pPr>
        <w:shd w:val="clear" w:color="auto" w:fill="FFFFFF"/>
        <w:spacing w:after="0" w:line="240" w:lineRule="auto"/>
        <w:rPr>
          <w:rFonts w:eastAsia="Times New Roman" w:cs="Arial"/>
        </w:rPr>
      </w:pPr>
      <w:r w:rsidRPr="00236DE6">
        <w:rPr>
          <w:rFonts w:eastAsia="Times New Roman" w:cs="Arial"/>
        </w:rPr>
        <w:br/>
      </w:r>
      <w:r w:rsidRPr="00236DE6">
        <w:rPr>
          <w:rFonts w:eastAsia="Times New Roman" w:cs="Arial"/>
          <w:b/>
        </w:rPr>
        <w:t>Interviewer:</w:t>
      </w:r>
      <w:r w:rsidRPr="00236DE6">
        <w:rPr>
          <w:rFonts w:eastAsia="Times New Roman" w:cs="Arial"/>
        </w:rPr>
        <w:t xml:space="preserve"> Would you consider this agreement to be a turning point in history? Why or why not?</w:t>
      </w:r>
    </w:p>
    <w:p w:rsidR="00816EB1" w:rsidRPr="00236DE6" w:rsidRDefault="00816EB1" w:rsidP="00816EB1">
      <w:pPr>
        <w:shd w:val="clear" w:color="auto" w:fill="FFFFFF"/>
        <w:spacing w:after="0" w:line="240" w:lineRule="auto"/>
        <w:rPr>
          <w:rFonts w:eastAsia="Times New Roman" w:cs="Arial"/>
        </w:rPr>
      </w:pPr>
    </w:p>
    <w:p w:rsidR="00816EB1" w:rsidRPr="00236DE6" w:rsidRDefault="00816EB1" w:rsidP="00816EB1">
      <w:pPr>
        <w:shd w:val="clear" w:color="auto" w:fill="FFFFFF"/>
        <w:spacing w:after="0" w:line="240" w:lineRule="auto"/>
        <w:rPr>
          <w:rFonts w:eastAsia="Times New Roman" w:cs="Arial"/>
        </w:rPr>
      </w:pPr>
      <w:proofErr w:type="spellStart"/>
      <w:r w:rsidRPr="00236DE6">
        <w:rPr>
          <w:rFonts w:eastAsia="Times New Roman" w:cs="Arial"/>
          <w:b/>
        </w:rPr>
        <w:t>Quandt</w:t>
      </w:r>
      <w:proofErr w:type="spellEnd"/>
      <w:r w:rsidRPr="00236DE6">
        <w:rPr>
          <w:rFonts w:eastAsia="Times New Roman" w:cs="Arial"/>
          <w:b/>
        </w:rPr>
        <w:t>:</w:t>
      </w:r>
      <w:r w:rsidRPr="00236DE6">
        <w:rPr>
          <w:rFonts w:eastAsia="Times New Roman" w:cs="Arial"/>
        </w:rPr>
        <w:t xml:space="preserve"> Yes, in that it put an end to the pattern of wars that had prevailed in the me up until then (1948, 1956, 1967, </w:t>
      </w:r>
      <w:proofErr w:type="gramStart"/>
      <w:r w:rsidRPr="00236DE6">
        <w:rPr>
          <w:rFonts w:eastAsia="Times New Roman" w:cs="Arial"/>
        </w:rPr>
        <w:t>1973</w:t>
      </w:r>
      <w:proofErr w:type="gramEnd"/>
      <w:r w:rsidRPr="00236DE6">
        <w:rPr>
          <w:rFonts w:eastAsia="Times New Roman" w:cs="Arial"/>
        </w:rPr>
        <w:t>). But</w:t>
      </w:r>
      <w:r w:rsidR="007B7B28">
        <w:rPr>
          <w:rFonts w:eastAsia="Times New Roman" w:cs="Arial"/>
        </w:rPr>
        <w:t xml:space="preserve"> it left many issues unresolved </w:t>
      </w:r>
      <w:r w:rsidRPr="00236DE6">
        <w:rPr>
          <w:rFonts w:eastAsia="Times New Roman" w:cs="Arial"/>
        </w:rPr>
        <w:t>–especially the</w:t>
      </w:r>
      <w:r w:rsidR="00266DC3" w:rsidRPr="00236DE6">
        <w:rPr>
          <w:rFonts w:eastAsia="Times New Roman" w:cs="Arial"/>
        </w:rPr>
        <w:t xml:space="preserve"> Palestine</w:t>
      </w:r>
      <w:r w:rsidRPr="00236DE6">
        <w:rPr>
          <w:rFonts w:eastAsia="Times New Roman" w:cs="Arial"/>
        </w:rPr>
        <w:t xml:space="preserve"> issue—and that continues to be a source of major tension in the region. </w:t>
      </w:r>
    </w:p>
    <w:p w:rsidR="00852FB3" w:rsidRPr="00236DE6" w:rsidRDefault="00852FB3" w:rsidP="00816EB1">
      <w:pPr>
        <w:shd w:val="clear" w:color="auto" w:fill="FFFFFF"/>
        <w:spacing w:after="0" w:line="240" w:lineRule="auto"/>
        <w:rPr>
          <w:rFonts w:eastAsia="Times New Roman" w:cs="Arial"/>
        </w:rPr>
      </w:pPr>
    </w:p>
    <w:p w:rsidR="00852FB3" w:rsidRPr="00236DE6" w:rsidRDefault="00852FB3" w:rsidP="00816EB1">
      <w:pPr>
        <w:shd w:val="clear" w:color="auto" w:fill="FFFFFF"/>
        <w:spacing w:after="0" w:line="240" w:lineRule="auto"/>
        <w:rPr>
          <w:rFonts w:eastAsia="Times New Roman" w:cs="Arial"/>
        </w:rPr>
      </w:pPr>
      <w:r w:rsidRPr="00236DE6">
        <w:rPr>
          <w:rFonts w:eastAsia="Times New Roman" w:cs="Arial"/>
          <w:b/>
        </w:rPr>
        <w:t>Interviewer:</w:t>
      </w:r>
      <w:r w:rsidRPr="00236DE6">
        <w:rPr>
          <w:rFonts w:eastAsia="Times New Roman" w:cs="Arial"/>
        </w:rPr>
        <w:t xml:space="preserve"> Thank you very much, Professor </w:t>
      </w:r>
      <w:proofErr w:type="spellStart"/>
      <w:r w:rsidRPr="00236DE6">
        <w:rPr>
          <w:rFonts w:eastAsia="Times New Roman" w:cs="Arial"/>
        </w:rPr>
        <w:t>Quandt</w:t>
      </w:r>
      <w:proofErr w:type="spellEnd"/>
      <w:r w:rsidRPr="00236DE6">
        <w:rPr>
          <w:rFonts w:eastAsia="Times New Roman" w:cs="Arial"/>
        </w:rPr>
        <w:t>.</w:t>
      </w:r>
    </w:p>
    <w:p w:rsidR="00077BAA" w:rsidRPr="00236DE6" w:rsidRDefault="00077BAA"/>
    <w:sectPr w:rsidR="00077BAA" w:rsidRPr="0023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B1"/>
    <w:rsid w:val="00077BAA"/>
    <w:rsid w:val="00236DE6"/>
    <w:rsid w:val="00266DC3"/>
    <w:rsid w:val="003F7921"/>
    <w:rsid w:val="006F1468"/>
    <w:rsid w:val="0071435E"/>
    <w:rsid w:val="007B7B28"/>
    <w:rsid w:val="007F4C88"/>
    <w:rsid w:val="00816EB1"/>
    <w:rsid w:val="00852FB3"/>
    <w:rsid w:val="009009D8"/>
    <w:rsid w:val="00B73891"/>
    <w:rsid w:val="00BD033D"/>
    <w:rsid w:val="00BD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13515">
      <w:bodyDiv w:val="1"/>
      <w:marLeft w:val="0"/>
      <w:marRight w:val="0"/>
      <w:marTop w:val="0"/>
      <w:marBottom w:val="0"/>
      <w:divBdr>
        <w:top w:val="none" w:sz="0" w:space="0" w:color="auto"/>
        <w:left w:val="none" w:sz="0" w:space="0" w:color="auto"/>
        <w:bottom w:val="none" w:sz="0" w:space="0" w:color="auto"/>
        <w:right w:val="none" w:sz="0" w:space="0" w:color="auto"/>
      </w:divBdr>
      <w:divsChild>
        <w:div w:id="652804779">
          <w:marLeft w:val="0"/>
          <w:marRight w:val="0"/>
          <w:marTop w:val="0"/>
          <w:marBottom w:val="0"/>
          <w:divBdr>
            <w:top w:val="none" w:sz="0" w:space="0" w:color="auto"/>
            <w:left w:val="none" w:sz="0" w:space="0" w:color="auto"/>
            <w:bottom w:val="none" w:sz="0" w:space="0" w:color="auto"/>
            <w:right w:val="none" w:sz="0" w:space="0" w:color="auto"/>
          </w:divBdr>
          <w:divsChild>
            <w:div w:id="10510019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6486940">
                  <w:marLeft w:val="0"/>
                  <w:marRight w:val="0"/>
                  <w:marTop w:val="0"/>
                  <w:marBottom w:val="0"/>
                  <w:divBdr>
                    <w:top w:val="none" w:sz="0" w:space="0" w:color="auto"/>
                    <w:left w:val="none" w:sz="0" w:space="0" w:color="auto"/>
                    <w:bottom w:val="none" w:sz="0" w:space="0" w:color="auto"/>
                    <w:right w:val="none" w:sz="0" w:space="0" w:color="auto"/>
                  </w:divBdr>
                </w:div>
              </w:divsChild>
            </w:div>
            <w:div w:id="1385713010">
              <w:marLeft w:val="0"/>
              <w:marRight w:val="0"/>
              <w:marTop w:val="0"/>
              <w:marBottom w:val="0"/>
              <w:divBdr>
                <w:top w:val="none" w:sz="0" w:space="0" w:color="auto"/>
                <w:left w:val="none" w:sz="0" w:space="0" w:color="auto"/>
                <w:bottom w:val="none" w:sz="0" w:space="0" w:color="auto"/>
                <w:right w:val="none" w:sz="0" w:space="0" w:color="auto"/>
              </w:divBdr>
            </w:div>
          </w:divsChild>
        </w:div>
        <w:div w:id="1837375981">
          <w:marLeft w:val="0"/>
          <w:marRight w:val="0"/>
          <w:marTop w:val="0"/>
          <w:marBottom w:val="0"/>
          <w:divBdr>
            <w:top w:val="none" w:sz="0" w:space="0" w:color="auto"/>
            <w:left w:val="none" w:sz="0" w:space="0" w:color="auto"/>
            <w:bottom w:val="none" w:sz="0" w:space="0" w:color="auto"/>
            <w:right w:val="none" w:sz="0" w:space="0" w:color="auto"/>
          </w:divBdr>
        </w:div>
        <w:div w:id="373651784">
          <w:marLeft w:val="0"/>
          <w:marRight w:val="0"/>
          <w:marTop w:val="0"/>
          <w:marBottom w:val="0"/>
          <w:divBdr>
            <w:top w:val="none" w:sz="0" w:space="0" w:color="auto"/>
            <w:left w:val="none" w:sz="0" w:space="0" w:color="auto"/>
            <w:bottom w:val="none" w:sz="0" w:space="0" w:color="auto"/>
            <w:right w:val="none" w:sz="0" w:space="0" w:color="auto"/>
          </w:divBdr>
          <w:divsChild>
            <w:div w:id="1721779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477107">
                  <w:marLeft w:val="0"/>
                  <w:marRight w:val="0"/>
                  <w:marTop w:val="0"/>
                  <w:marBottom w:val="0"/>
                  <w:divBdr>
                    <w:top w:val="none" w:sz="0" w:space="0" w:color="auto"/>
                    <w:left w:val="none" w:sz="0" w:space="0" w:color="auto"/>
                    <w:bottom w:val="none" w:sz="0" w:space="0" w:color="auto"/>
                    <w:right w:val="none" w:sz="0" w:space="0" w:color="auto"/>
                  </w:divBdr>
                </w:div>
                <w:div w:id="741685234">
                  <w:marLeft w:val="0"/>
                  <w:marRight w:val="0"/>
                  <w:marTop w:val="0"/>
                  <w:marBottom w:val="0"/>
                  <w:divBdr>
                    <w:top w:val="none" w:sz="0" w:space="0" w:color="auto"/>
                    <w:left w:val="none" w:sz="0" w:space="0" w:color="auto"/>
                    <w:bottom w:val="none" w:sz="0" w:space="0" w:color="auto"/>
                    <w:right w:val="none" w:sz="0" w:space="0" w:color="auto"/>
                  </w:divBdr>
                </w:div>
              </w:divsChild>
            </w:div>
            <w:div w:id="864438985">
              <w:marLeft w:val="0"/>
              <w:marRight w:val="0"/>
              <w:marTop w:val="0"/>
              <w:marBottom w:val="0"/>
              <w:divBdr>
                <w:top w:val="none" w:sz="0" w:space="0" w:color="auto"/>
                <w:left w:val="none" w:sz="0" w:space="0" w:color="auto"/>
                <w:bottom w:val="none" w:sz="0" w:space="0" w:color="auto"/>
                <w:right w:val="none" w:sz="0" w:space="0" w:color="auto"/>
              </w:divBdr>
            </w:div>
          </w:divsChild>
        </w:div>
        <w:div w:id="1547840676">
          <w:marLeft w:val="0"/>
          <w:marRight w:val="0"/>
          <w:marTop w:val="0"/>
          <w:marBottom w:val="0"/>
          <w:divBdr>
            <w:top w:val="none" w:sz="0" w:space="0" w:color="auto"/>
            <w:left w:val="none" w:sz="0" w:space="0" w:color="auto"/>
            <w:bottom w:val="none" w:sz="0" w:space="0" w:color="auto"/>
            <w:right w:val="none" w:sz="0" w:space="0" w:color="auto"/>
          </w:divBdr>
        </w:div>
        <w:div w:id="731849914">
          <w:marLeft w:val="0"/>
          <w:marRight w:val="0"/>
          <w:marTop w:val="0"/>
          <w:marBottom w:val="0"/>
          <w:divBdr>
            <w:top w:val="none" w:sz="0" w:space="0" w:color="auto"/>
            <w:left w:val="none" w:sz="0" w:space="0" w:color="auto"/>
            <w:bottom w:val="none" w:sz="0" w:space="0" w:color="auto"/>
            <w:right w:val="none" w:sz="0" w:space="0" w:color="auto"/>
          </w:divBdr>
          <w:divsChild>
            <w:div w:id="356851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3915772">
                  <w:marLeft w:val="0"/>
                  <w:marRight w:val="0"/>
                  <w:marTop w:val="0"/>
                  <w:marBottom w:val="0"/>
                  <w:divBdr>
                    <w:top w:val="none" w:sz="0" w:space="0" w:color="auto"/>
                    <w:left w:val="none" w:sz="0" w:space="0" w:color="auto"/>
                    <w:bottom w:val="none" w:sz="0" w:space="0" w:color="auto"/>
                    <w:right w:val="none" w:sz="0" w:space="0" w:color="auto"/>
                  </w:divBdr>
                </w:div>
                <w:div w:id="1087195732">
                  <w:marLeft w:val="0"/>
                  <w:marRight w:val="0"/>
                  <w:marTop w:val="0"/>
                  <w:marBottom w:val="0"/>
                  <w:divBdr>
                    <w:top w:val="none" w:sz="0" w:space="0" w:color="auto"/>
                    <w:left w:val="none" w:sz="0" w:space="0" w:color="auto"/>
                    <w:bottom w:val="none" w:sz="0" w:space="0" w:color="auto"/>
                    <w:right w:val="none" w:sz="0" w:space="0" w:color="auto"/>
                  </w:divBdr>
                </w:div>
              </w:divsChild>
            </w:div>
            <w:div w:id="1277561431">
              <w:marLeft w:val="0"/>
              <w:marRight w:val="0"/>
              <w:marTop w:val="0"/>
              <w:marBottom w:val="0"/>
              <w:divBdr>
                <w:top w:val="none" w:sz="0" w:space="0" w:color="auto"/>
                <w:left w:val="none" w:sz="0" w:space="0" w:color="auto"/>
                <w:bottom w:val="none" w:sz="0" w:space="0" w:color="auto"/>
                <w:right w:val="none" w:sz="0" w:space="0" w:color="auto"/>
              </w:divBdr>
            </w:div>
          </w:divsChild>
        </w:div>
        <w:div w:id="129792025">
          <w:marLeft w:val="0"/>
          <w:marRight w:val="0"/>
          <w:marTop w:val="0"/>
          <w:marBottom w:val="0"/>
          <w:divBdr>
            <w:top w:val="none" w:sz="0" w:space="0" w:color="auto"/>
            <w:left w:val="none" w:sz="0" w:space="0" w:color="auto"/>
            <w:bottom w:val="none" w:sz="0" w:space="0" w:color="auto"/>
            <w:right w:val="none" w:sz="0" w:space="0" w:color="auto"/>
          </w:divBdr>
        </w:div>
        <w:div w:id="467018261">
          <w:marLeft w:val="0"/>
          <w:marRight w:val="0"/>
          <w:marTop w:val="0"/>
          <w:marBottom w:val="0"/>
          <w:divBdr>
            <w:top w:val="none" w:sz="0" w:space="0" w:color="auto"/>
            <w:left w:val="none" w:sz="0" w:space="0" w:color="auto"/>
            <w:bottom w:val="none" w:sz="0" w:space="0" w:color="auto"/>
            <w:right w:val="none" w:sz="0" w:space="0" w:color="auto"/>
          </w:divBdr>
          <w:divsChild>
            <w:div w:id="1438213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5812773">
                  <w:marLeft w:val="0"/>
                  <w:marRight w:val="0"/>
                  <w:marTop w:val="0"/>
                  <w:marBottom w:val="0"/>
                  <w:divBdr>
                    <w:top w:val="none" w:sz="0" w:space="0" w:color="auto"/>
                    <w:left w:val="none" w:sz="0" w:space="0" w:color="auto"/>
                    <w:bottom w:val="none" w:sz="0" w:space="0" w:color="auto"/>
                    <w:right w:val="none" w:sz="0" w:space="0" w:color="auto"/>
                  </w:divBdr>
                </w:div>
                <w:div w:id="2032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6920">
          <w:marLeft w:val="0"/>
          <w:marRight w:val="0"/>
          <w:marTop w:val="0"/>
          <w:marBottom w:val="0"/>
          <w:divBdr>
            <w:top w:val="none" w:sz="0" w:space="0" w:color="auto"/>
            <w:left w:val="none" w:sz="0" w:space="0" w:color="auto"/>
            <w:bottom w:val="none" w:sz="0" w:space="0" w:color="auto"/>
            <w:right w:val="none" w:sz="0" w:space="0" w:color="auto"/>
          </w:divBdr>
        </w:div>
      </w:divsChild>
    </w:div>
    <w:div w:id="1560242459">
      <w:bodyDiv w:val="1"/>
      <w:marLeft w:val="0"/>
      <w:marRight w:val="0"/>
      <w:marTop w:val="0"/>
      <w:marBottom w:val="0"/>
      <w:divBdr>
        <w:top w:val="none" w:sz="0" w:space="0" w:color="auto"/>
        <w:left w:val="none" w:sz="0" w:space="0" w:color="auto"/>
        <w:bottom w:val="none" w:sz="0" w:space="0" w:color="auto"/>
        <w:right w:val="none" w:sz="0" w:space="0" w:color="auto"/>
      </w:divBdr>
      <w:divsChild>
        <w:div w:id="1167210365">
          <w:marLeft w:val="0"/>
          <w:marRight w:val="0"/>
          <w:marTop w:val="0"/>
          <w:marBottom w:val="0"/>
          <w:divBdr>
            <w:top w:val="none" w:sz="0" w:space="0" w:color="auto"/>
            <w:left w:val="none" w:sz="0" w:space="0" w:color="auto"/>
            <w:bottom w:val="none" w:sz="0" w:space="0" w:color="auto"/>
            <w:right w:val="none" w:sz="0" w:space="0" w:color="auto"/>
          </w:divBdr>
          <w:divsChild>
            <w:div w:id="1725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8862874">
                  <w:marLeft w:val="0"/>
                  <w:marRight w:val="0"/>
                  <w:marTop w:val="0"/>
                  <w:marBottom w:val="0"/>
                  <w:divBdr>
                    <w:top w:val="none" w:sz="0" w:space="0" w:color="auto"/>
                    <w:left w:val="none" w:sz="0" w:space="0" w:color="auto"/>
                    <w:bottom w:val="none" w:sz="0" w:space="0" w:color="auto"/>
                    <w:right w:val="none" w:sz="0" w:space="0" w:color="auto"/>
                  </w:divBdr>
                </w:div>
              </w:divsChild>
            </w:div>
            <w:div w:id="1572622987">
              <w:marLeft w:val="0"/>
              <w:marRight w:val="0"/>
              <w:marTop w:val="0"/>
              <w:marBottom w:val="0"/>
              <w:divBdr>
                <w:top w:val="none" w:sz="0" w:space="0" w:color="auto"/>
                <w:left w:val="none" w:sz="0" w:space="0" w:color="auto"/>
                <w:bottom w:val="none" w:sz="0" w:space="0" w:color="auto"/>
                <w:right w:val="none" w:sz="0" w:space="0" w:color="auto"/>
              </w:divBdr>
            </w:div>
          </w:divsChild>
        </w:div>
        <w:div w:id="1023480792">
          <w:marLeft w:val="0"/>
          <w:marRight w:val="0"/>
          <w:marTop w:val="0"/>
          <w:marBottom w:val="0"/>
          <w:divBdr>
            <w:top w:val="none" w:sz="0" w:space="0" w:color="auto"/>
            <w:left w:val="none" w:sz="0" w:space="0" w:color="auto"/>
            <w:bottom w:val="none" w:sz="0" w:space="0" w:color="auto"/>
            <w:right w:val="none" w:sz="0" w:space="0" w:color="auto"/>
          </w:divBdr>
        </w:div>
        <w:div w:id="746001300">
          <w:marLeft w:val="0"/>
          <w:marRight w:val="0"/>
          <w:marTop w:val="0"/>
          <w:marBottom w:val="0"/>
          <w:divBdr>
            <w:top w:val="none" w:sz="0" w:space="0" w:color="auto"/>
            <w:left w:val="none" w:sz="0" w:space="0" w:color="auto"/>
            <w:bottom w:val="none" w:sz="0" w:space="0" w:color="auto"/>
            <w:right w:val="none" w:sz="0" w:space="0" w:color="auto"/>
          </w:divBdr>
          <w:divsChild>
            <w:div w:id="1461072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2250627">
                  <w:marLeft w:val="0"/>
                  <w:marRight w:val="0"/>
                  <w:marTop w:val="0"/>
                  <w:marBottom w:val="0"/>
                  <w:divBdr>
                    <w:top w:val="none" w:sz="0" w:space="0" w:color="auto"/>
                    <w:left w:val="none" w:sz="0" w:space="0" w:color="auto"/>
                    <w:bottom w:val="none" w:sz="0" w:space="0" w:color="auto"/>
                    <w:right w:val="none" w:sz="0" w:space="0" w:color="auto"/>
                  </w:divBdr>
                </w:div>
                <w:div w:id="1918858240">
                  <w:marLeft w:val="0"/>
                  <w:marRight w:val="0"/>
                  <w:marTop w:val="0"/>
                  <w:marBottom w:val="0"/>
                  <w:divBdr>
                    <w:top w:val="none" w:sz="0" w:space="0" w:color="auto"/>
                    <w:left w:val="none" w:sz="0" w:space="0" w:color="auto"/>
                    <w:bottom w:val="none" w:sz="0" w:space="0" w:color="auto"/>
                    <w:right w:val="none" w:sz="0" w:space="0" w:color="auto"/>
                  </w:divBdr>
                </w:div>
              </w:divsChild>
            </w:div>
            <w:div w:id="1509711770">
              <w:marLeft w:val="0"/>
              <w:marRight w:val="0"/>
              <w:marTop w:val="0"/>
              <w:marBottom w:val="0"/>
              <w:divBdr>
                <w:top w:val="none" w:sz="0" w:space="0" w:color="auto"/>
                <w:left w:val="none" w:sz="0" w:space="0" w:color="auto"/>
                <w:bottom w:val="none" w:sz="0" w:space="0" w:color="auto"/>
                <w:right w:val="none" w:sz="0" w:space="0" w:color="auto"/>
              </w:divBdr>
            </w:div>
          </w:divsChild>
        </w:div>
        <w:div w:id="788888746">
          <w:marLeft w:val="0"/>
          <w:marRight w:val="0"/>
          <w:marTop w:val="0"/>
          <w:marBottom w:val="0"/>
          <w:divBdr>
            <w:top w:val="none" w:sz="0" w:space="0" w:color="auto"/>
            <w:left w:val="none" w:sz="0" w:space="0" w:color="auto"/>
            <w:bottom w:val="none" w:sz="0" w:space="0" w:color="auto"/>
            <w:right w:val="none" w:sz="0" w:space="0" w:color="auto"/>
          </w:divBdr>
        </w:div>
        <w:div w:id="1994947985">
          <w:marLeft w:val="0"/>
          <w:marRight w:val="0"/>
          <w:marTop w:val="0"/>
          <w:marBottom w:val="0"/>
          <w:divBdr>
            <w:top w:val="none" w:sz="0" w:space="0" w:color="auto"/>
            <w:left w:val="none" w:sz="0" w:space="0" w:color="auto"/>
            <w:bottom w:val="none" w:sz="0" w:space="0" w:color="auto"/>
            <w:right w:val="none" w:sz="0" w:space="0" w:color="auto"/>
          </w:divBdr>
          <w:divsChild>
            <w:div w:id="1080062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5778327">
                  <w:marLeft w:val="0"/>
                  <w:marRight w:val="0"/>
                  <w:marTop w:val="0"/>
                  <w:marBottom w:val="0"/>
                  <w:divBdr>
                    <w:top w:val="none" w:sz="0" w:space="0" w:color="auto"/>
                    <w:left w:val="none" w:sz="0" w:space="0" w:color="auto"/>
                    <w:bottom w:val="none" w:sz="0" w:space="0" w:color="auto"/>
                    <w:right w:val="none" w:sz="0" w:space="0" w:color="auto"/>
                  </w:divBdr>
                </w:div>
                <w:div w:id="520124853">
                  <w:marLeft w:val="0"/>
                  <w:marRight w:val="0"/>
                  <w:marTop w:val="0"/>
                  <w:marBottom w:val="0"/>
                  <w:divBdr>
                    <w:top w:val="none" w:sz="0" w:space="0" w:color="auto"/>
                    <w:left w:val="none" w:sz="0" w:space="0" w:color="auto"/>
                    <w:bottom w:val="none" w:sz="0" w:space="0" w:color="auto"/>
                    <w:right w:val="none" w:sz="0" w:space="0" w:color="auto"/>
                  </w:divBdr>
                </w:div>
              </w:divsChild>
            </w:div>
            <w:div w:id="1889757234">
              <w:marLeft w:val="0"/>
              <w:marRight w:val="0"/>
              <w:marTop w:val="0"/>
              <w:marBottom w:val="0"/>
              <w:divBdr>
                <w:top w:val="none" w:sz="0" w:space="0" w:color="auto"/>
                <w:left w:val="none" w:sz="0" w:space="0" w:color="auto"/>
                <w:bottom w:val="none" w:sz="0" w:space="0" w:color="auto"/>
                <w:right w:val="none" w:sz="0" w:space="0" w:color="auto"/>
              </w:divBdr>
            </w:div>
          </w:divsChild>
        </w:div>
        <w:div w:id="1548447756">
          <w:marLeft w:val="0"/>
          <w:marRight w:val="0"/>
          <w:marTop w:val="0"/>
          <w:marBottom w:val="0"/>
          <w:divBdr>
            <w:top w:val="none" w:sz="0" w:space="0" w:color="auto"/>
            <w:left w:val="none" w:sz="0" w:space="0" w:color="auto"/>
            <w:bottom w:val="none" w:sz="0" w:space="0" w:color="auto"/>
            <w:right w:val="none" w:sz="0" w:space="0" w:color="auto"/>
          </w:divBdr>
        </w:div>
        <w:div w:id="1532298554">
          <w:marLeft w:val="0"/>
          <w:marRight w:val="0"/>
          <w:marTop w:val="0"/>
          <w:marBottom w:val="0"/>
          <w:divBdr>
            <w:top w:val="none" w:sz="0" w:space="0" w:color="auto"/>
            <w:left w:val="none" w:sz="0" w:space="0" w:color="auto"/>
            <w:bottom w:val="none" w:sz="0" w:space="0" w:color="auto"/>
            <w:right w:val="none" w:sz="0" w:space="0" w:color="auto"/>
          </w:divBdr>
          <w:divsChild>
            <w:div w:id="276370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891960">
                  <w:marLeft w:val="0"/>
                  <w:marRight w:val="0"/>
                  <w:marTop w:val="0"/>
                  <w:marBottom w:val="0"/>
                  <w:divBdr>
                    <w:top w:val="none" w:sz="0" w:space="0" w:color="auto"/>
                    <w:left w:val="none" w:sz="0" w:space="0" w:color="auto"/>
                    <w:bottom w:val="none" w:sz="0" w:space="0" w:color="auto"/>
                    <w:right w:val="none" w:sz="0" w:space="0" w:color="auto"/>
                  </w:divBdr>
                </w:div>
                <w:div w:id="17677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601">
          <w:marLeft w:val="0"/>
          <w:marRight w:val="0"/>
          <w:marTop w:val="0"/>
          <w:marBottom w:val="0"/>
          <w:divBdr>
            <w:top w:val="none" w:sz="0" w:space="0" w:color="auto"/>
            <w:left w:val="none" w:sz="0" w:space="0" w:color="auto"/>
            <w:bottom w:val="none" w:sz="0" w:space="0" w:color="auto"/>
            <w:right w:val="none" w:sz="0" w:space="0" w:color="auto"/>
          </w:divBdr>
        </w:div>
      </w:divsChild>
    </w:div>
    <w:div w:id="1817868670">
      <w:bodyDiv w:val="1"/>
      <w:marLeft w:val="0"/>
      <w:marRight w:val="0"/>
      <w:marTop w:val="0"/>
      <w:marBottom w:val="0"/>
      <w:divBdr>
        <w:top w:val="none" w:sz="0" w:space="0" w:color="auto"/>
        <w:left w:val="none" w:sz="0" w:space="0" w:color="auto"/>
        <w:bottom w:val="none" w:sz="0" w:space="0" w:color="auto"/>
        <w:right w:val="none" w:sz="0" w:space="0" w:color="auto"/>
      </w:divBdr>
      <w:divsChild>
        <w:div w:id="147667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42447">
              <w:marLeft w:val="0"/>
              <w:marRight w:val="0"/>
              <w:marTop w:val="0"/>
              <w:marBottom w:val="0"/>
              <w:divBdr>
                <w:top w:val="none" w:sz="0" w:space="0" w:color="auto"/>
                <w:left w:val="none" w:sz="0" w:space="0" w:color="auto"/>
                <w:bottom w:val="none" w:sz="0" w:space="0" w:color="auto"/>
                <w:right w:val="none" w:sz="0" w:space="0" w:color="auto"/>
              </w:divBdr>
            </w:div>
          </w:divsChild>
        </w:div>
        <w:div w:id="2017687985">
          <w:marLeft w:val="0"/>
          <w:marRight w:val="0"/>
          <w:marTop w:val="0"/>
          <w:marBottom w:val="0"/>
          <w:divBdr>
            <w:top w:val="none" w:sz="0" w:space="0" w:color="auto"/>
            <w:left w:val="none" w:sz="0" w:space="0" w:color="auto"/>
            <w:bottom w:val="none" w:sz="0" w:space="0" w:color="auto"/>
            <w:right w:val="none" w:sz="0" w:space="0" w:color="auto"/>
          </w:divBdr>
        </w:div>
        <w:div w:id="750396257">
          <w:marLeft w:val="0"/>
          <w:marRight w:val="0"/>
          <w:marTop w:val="0"/>
          <w:marBottom w:val="0"/>
          <w:divBdr>
            <w:top w:val="none" w:sz="0" w:space="0" w:color="auto"/>
            <w:left w:val="none" w:sz="0" w:space="0" w:color="auto"/>
            <w:bottom w:val="none" w:sz="0" w:space="0" w:color="auto"/>
            <w:right w:val="none" w:sz="0" w:space="0" w:color="auto"/>
          </w:divBdr>
        </w:div>
        <w:div w:id="314988441">
          <w:marLeft w:val="0"/>
          <w:marRight w:val="0"/>
          <w:marTop w:val="0"/>
          <w:marBottom w:val="0"/>
          <w:divBdr>
            <w:top w:val="none" w:sz="0" w:space="0" w:color="auto"/>
            <w:left w:val="none" w:sz="0" w:space="0" w:color="auto"/>
            <w:bottom w:val="none" w:sz="0" w:space="0" w:color="auto"/>
            <w:right w:val="none" w:sz="0" w:space="0" w:color="auto"/>
          </w:divBdr>
          <w:divsChild>
            <w:div w:id="11121673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47961590">
          <w:marLeft w:val="0"/>
          <w:marRight w:val="0"/>
          <w:marTop w:val="0"/>
          <w:marBottom w:val="0"/>
          <w:divBdr>
            <w:top w:val="none" w:sz="0" w:space="0" w:color="auto"/>
            <w:left w:val="none" w:sz="0" w:space="0" w:color="auto"/>
            <w:bottom w:val="none" w:sz="0" w:space="0" w:color="auto"/>
            <w:right w:val="none" w:sz="0" w:space="0" w:color="auto"/>
          </w:divBdr>
        </w:div>
        <w:div w:id="409424750">
          <w:marLeft w:val="0"/>
          <w:marRight w:val="0"/>
          <w:marTop w:val="0"/>
          <w:marBottom w:val="0"/>
          <w:divBdr>
            <w:top w:val="none" w:sz="0" w:space="0" w:color="auto"/>
            <w:left w:val="none" w:sz="0" w:space="0" w:color="auto"/>
            <w:bottom w:val="none" w:sz="0" w:space="0" w:color="auto"/>
            <w:right w:val="none" w:sz="0" w:space="0" w:color="auto"/>
          </w:divBdr>
          <w:divsChild>
            <w:div w:id="15387871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459295103">
          <w:marLeft w:val="0"/>
          <w:marRight w:val="0"/>
          <w:marTop w:val="0"/>
          <w:marBottom w:val="0"/>
          <w:divBdr>
            <w:top w:val="none" w:sz="0" w:space="0" w:color="auto"/>
            <w:left w:val="none" w:sz="0" w:space="0" w:color="auto"/>
            <w:bottom w:val="none" w:sz="0" w:space="0" w:color="auto"/>
            <w:right w:val="none" w:sz="0" w:space="0" w:color="auto"/>
          </w:divBdr>
        </w:div>
        <w:div w:id="225337556">
          <w:marLeft w:val="0"/>
          <w:marRight w:val="0"/>
          <w:marTop w:val="0"/>
          <w:marBottom w:val="0"/>
          <w:divBdr>
            <w:top w:val="none" w:sz="0" w:space="0" w:color="auto"/>
            <w:left w:val="none" w:sz="0" w:space="0" w:color="auto"/>
            <w:bottom w:val="none" w:sz="0" w:space="0" w:color="auto"/>
            <w:right w:val="none" w:sz="0" w:space="0" w:color="auto"/>
          </w:divBdr>
          <w:divsChild>
            <w:div w:id="17854629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30162454">
          <w:marLeft w:val="0"/>
          <w:marRight w:val="0"/>
          <w:marTop w:val="0"/>
          <w:marBottom w:val="0"/>
          <w:divBdr>
            <w:top w:val="none" w:sz="0" w:space="0" w:color="auto"/>
            <w:left w:val="none" w:sz="0" w:space="0" w:color="auto"/>
            <w:bottom w:val="none" w:sz="0" w:space="0" w:color="auto"/>
            <w:right w:val="none" w:sz="0" w:space="0" w:color="auto"/>
          </w:divBdr>
        </w:div>
        <w:div w:id="1322000418">
          <w:marLeft w:val="0"/>
          <w:marRight w:val="0"/>
          <w:marTop w:val="0"/>
          <w:marBottom w:val="0"/>
          <w:divBdr>
            <w:top w:val="none" w:sz="0" w:space="0" w:color="auto"/>
            <w:left w:val="none" w:sz="0" w:space="0" w:color="auto"/>
            <w:bottom w:val="none" w:sz="0" w:space="0" w:color="auto"/>
            <w:right w:val="none" w:sz="0" w:space="0" w:color="auto"/>
          </w:divBdr>
          <w:divsChild>
            <w:div w:id="47595109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526870719">
          <w:marLeft w:val="0"/>
          <w:marRight w:val="0"/>
          <w:marTop w:val="0"/>
          <w:marBottom w:val="0"/>
          <w:divBdr>
            <w:top w:val="none" w:sz="0" w:space="0" w:color="auto"/>
            <w:left w:val="none" w:sz="0" w:space="0" w:color="auto"/>
            <w:bottom w:val="none" w:sz="0" w:space="0" w:color="auto"/>
            <w:right w:val="none" w:sz="0" w:space="0" w:color="auto"/>
          </w:divBdr>
        </w:div>
        <w:div w:id="1628707124">
          <w:marLeft w:val="0"/>
          <w:marRight w:val="0"/>
          <w:marTop w:val="0"/>
          <w:marBottom w:val="0"/>
          <w:divBdr>
            <w:top w:val="none" w:sz="0" w:space="0" w:color="auto"/>
            <w:left w:val="none" w:sz="0" w:space="0" w:color="auto"/>
            <w:bottom w:val="none" w:sz="0" w:space="0" w:color="auto"/>
            <w:right w:val="none" w:sz="0" w:space="0" w:color="auto"/>
          </w:divBdr>
          <w:divsChild>
            <w:div w:id="170238969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13085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9661-C11C-4C72-9DC1-06BB1C61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669</Words>
  <Characters>3814</Characters>
  <Application>Microsoft Office Word</Application>
  <DocSecurity>0</DocSecurity>
  <Lines>31</Lines>
  <Paragraphs>8</Paragraphs>
  <ScaleCrop>false</ScaleCrop>
  <Company>Hewlett-Packard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13</cp:revision>
  <dcterms:created xsi:type="dcterms:W3CDTF">2013-02-21T02:03:00Z</dcterms:created>
  <dcterms:modified xsi:type="dcterms:W3CDTF">2013-05-14T04:46:00Z</dcterms:modified>
</cp:coreProperties>
</file>